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94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18743" cy="861822"/>
            <wp:effectExtent l="0" t="0" r="0" b="0"/>
            <wp:docPr id="1" name="Image 1" descr="Descrição: D:\Users\administrativo\Downloads\LOGO CÂMARA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Descrição: D:\Users\administrativo\Downloads\LOGO CÂMAR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743" cy="86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30"/>
        <w:ind w:left="6" w:right="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ESTADO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RIO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GRANDE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pacing w:val="-4"/>
          <w:sz w:val="20"/>
        </w:rPr>
        <w:t>NORTE</w:t>
      </w:r>
    </w:p>
    <w:p>
      <w:pPr>
        <w:spacing w:line="298" w:lineRule="exact" w:before="1"/>
        <w:ind w:left="1" w:right="6" w:firstLine="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CÂMARA</w:t>
      </w:r>
      <w:r>
        <w:rPr>
          <w:rFonts w:ascii="Arial" w:hAnsi="Arial"/>
          <w:b/>
          <w:spacing w:val="-15"/>
          <w:sz w:val="26"/>
        </w:rPr>
        <w:t> </w:t>
      </w:r>
      <w:r>
        <w:rPr>
          <w:rFonts w:ascii="Arial" w:hAnsi="Arial"/>
          <w:b/>
          <w:sz w:val="26"/>
        </w:rPr>
        <w:t>MUNICIPAL</w:t>
      </w:r>
      <w:r>
        <w:rPr>
          <w:rFonts w:ascii="Arial" w:hAnsi="Arial"/>
          <w:b/>
          <w:spacing w:val="-6"/>
          <w:sz w:val="26"/>
        </w:rPr>
        <w:t> </w:t>
      </w:r>
      <w:r>
        <w:rPr>
          <w:rFonts w:ascii="Arial" w:hAnsi="Arial"/>
          <w:b/>
          <w:sz w:val="26"/>
        </w:rPr>
        <w:t>DO</w:t>
      </w:r>
      <w:r>
        <w:rPr>
          <w:rFonts w:ascii="Arial" w:hAnsi="Arial"/>
          <w:b/>
          <w:spacing w:val="-10"/>
          <w:sz w:val="26"/>
        </w:rPr>
        <w:t> </w:t>
      </w:r>
      <w:r>
        <w:rPr>
          <w:rFonts w:ascii="Arial" w:hAnsi="Arial"/>
          <w:b/>
          <w:spacing w:val="-4"/>
          <w:sz w:val="26"/>
        </w:rPr>
        <w:t>NATAL</w:t>
      </w:r>
    </w:p>
    <w:p>
      <w:pPr>
        <w:spacing w:line="229" w:lineRule="exact" w:before="0"/>
        <w:ind w:left="5" w:right="5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Palácio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Frei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Miguelinho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Title"/>
        <w:rPr>
          <w:u w:val="none"/>
        </w:rPr>
      </w:pPr>
      <w:r>
        <w:rPr>
          <w:u w:val="single"/>
        </w:rPr>
        <w:t>D</w:t>
      </w:r>
      <w:r>
        <w:rPr>
          <w:spacing w:val="1"/>
          <w:u w:val="single"/>
        </w:rPr>
        <w:t> </w:t>
      </w:r>
      <w:r>
        <w:rPr>
          <w:u w:val="single"/>
        </w:rPr>
        <w:t>E</w:t>
      </w:r>
      <w:r>
        <w:rPr>
          <w:spacing w:val="3"/>
          <w:u w:val="single"/>
        </w:rPr>
        <w:t> </w:t>
      </w:r>
      <w:r>
        <w:rPr>
          <w:u w:val="single"/>
        </w:rPr>
        <w:t>C</w:t>
      </w:r>
      <w:r>
        <w:rPr>
          <w:spacing w:val="2"/>
          <w:u w:val="single"/>
        </w:rPr>
        <w:t> </w:t>
      </w:r>
      <w:r>
        <w:rPr>
          <w:u w:val="single"/>
        </w:rPr>
        <w:t>L</w:t>
      </w:r>
      <w:r>
        <w:rPr>
          <w:spacing w:val="-1"/>
          <w:u w:val="single"/>
        </w:rPr>
        <w:t> </w:t>
      </w:r>
      <w:r>
        <w:rPr>
          <w:u w:val="single"/>
        </w:rPr>
        <w:t>A</w:t>
      </w:r>
      <w:r>
        <w:rPr>
          <w:spacing w:val="-2"/>
          <w:u w:val="single"/>
        </w:rPr>
        <w:t> </w:t>
      </w:r>
      <w:r>
        <w:rPr>
          <w:u w:val="single"/>
        </w:rPr>
        <w:t>R</w:t>
      </w:r>
      <w:r>
        <w:rPr>
          <w:spacing w:val="2"/>
          <w:u w:val="single"/>
        </w:rPr>
        <w:t> </w:t>
      </w:r>
      <w:r>
        <w:rPr>
          <w:u w:val="single"/>
        </w:rPr>
        <w:t>A</w:t>
      </w:r>
      <w:r>
        <w:rPr>
          <w:spacing w:val="-3"/>
          <w:u w:val="single"/>
        </w:rPr>
        <w:t> </w:t>
      </w:r>
      <w:r>
        <w:rPr>
          <w:u w:val="single"/>
        </w:rPr>
        <w:t>Ç</w:t>
      </w:r>
      <w:r>
        <w:rPr>
          <w:spacing w:val="2"/>
          <w:u w:val="single"/>
        </w:rPr>
        <w:t> </w:t>
      </w:r>
      <w:r>
        <w:rPr>
          <w:u w:val="single"/>
        </w:rPr>
        <w:t>Ã</w:t>
      </w:r>
      <w:r>
        <w:rPr>
          <w:spacing w:val="-3"/>
          <w:u w:val="single"/>
        </w:rPr>
        <w:t> </w:t>
      </w:r>
      <w:r>
        <w:rPr>
          <w:spacing w:val="-10"/>
          <w:u w:val="single"/>
        </w:rPr>
        <w:t>O</w:t>
      </w:r>
      <w:r>
        <w:rPr>
          <w:spacing w:val="40"/>
          <w:u w:val="single"/>
        </w:rPr>
        <w:t> 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4"/>
        <w:rPr>
          <w:rFonts w:ascii="Arial"/>
          <w:b/>
        </w:rPr>
      </w:pPr>
    </w:p>
    <w:p>
      <w:pPr>
        <w:pStyle w:val="BodyText"/>
        <w:spacing w:line="276" w:lineRule="auto"/>
        <w:ind w:left="140" w:right="133" w:firstLine="850"/>
        <w:jc w:val="both"/>
      </w:pPr>
      <w:r>
        <w:rPr>
          <w:rFonts w:ascii="Arial" w:hAnsi="Arial"/>
          <w:b/>
        </w:rPr>
        <w:t>DECLARAMOS,</w:t>
      </w:r>
      <w:r>
        <w:rPr>
          <w:rFonts w:ascii="Arial" w:hAnsi="Arial"/>
          <w:b/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os</w:t>
      </w:r>
      <w:r>
        <w:rPr>
          <w:spacing w:val="-11"/>
        </w:rPr>
        <w:t> </w:t>
      </w:r>
      <w:r>
        <w:rPr/>
        <w:t>fins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fizerem</w:t>
      </w:r>
      <w:r>
        <w:rPr>
          <w:spacing w:val="-17"/>
        </w:rPr>
        <w:t> </w:t>
      </w:r>
      <w:r>
        <w:rPr/>
        <w:t>necessários,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Câmara Municipal do Natal não celebrou Convênio/Termo de Cooperação Técnica, no corrente ano.</w:t>
      </w:r>
    </w:p>
    <w:p>
      <w:pPr>
        <w:pStyle w:val="BodyText"/>
      </w:pPr>
    </w:p>
    <w:p>
      <w:pPr>
        <w:pStyle w:val="BodyText"/>
        <w:spacing w:before="167"/>
      </w:pPr>
    </w:p>
    <w:p>
      <w:pPr>
        <w:pStyle w:val="BodyText"/>
        <w:ind w:left="990"/>
      </w:pPr>
      <w:r>
        <w:rPr/>
        <w:t>Natal</w:t>
      </w:r>
      <w:r>
        <w:rPr>
          <w:spacing w:val="-7"/>
        </w:rPr>
        <w:t> </w:t>
      </w:r>
      <w:r>
        <w:rPr/>
        <w:t>(RN),</w:t>
      </w:r>
      <w:r>
        <w:rPr>
          <w:spacing w:val="-4"/>
        </w:rPr>
        <w:t> </w:t>
      </w:r>
      <w:r>
        <w:rPr/>
        <w:t>30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dezembro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2022.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ind w:left="990"/>
      </w:pPr>
      <w:r>
        <w:rPr/>
        <w:t>COORDENADORIA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ORÇAMENTO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>
          <w:spacing w:val="-2"/>
        </w:rPr>
        <w:t>FINANÇAS</w:t>
      </w:r>
    </w:p>
    <w:sectPr>
      <w:type w:val="continuous"/>
      <w:pgSz w:w="11910" w:h="16840"/>
      <w:pgMar w:top="48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5" w:right="5"/>
      <w:jc w:val="center"/>
    </w:pPr>
    <w:rPr>
      <w:rFonts w:ascii="Arial" w:hAnsi="Arial" w:eastAsia="Arial" w:cs="Arial"/>
      <w:b/>
      <w:bCs/>
      <w:sz w:val="28"/>
      <w:szCs w:val="28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dcterms:created xsi:type="dcterms:W3CDTF">2025-05-06T11:41:37Z</dcterms:created>
  <dcterms:modified xsi:type="dcterms:W3CDTF">2025-05-06T11:41:37Z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2016</vt:lpwstr>
  </property>
</Properties>
</file>